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05" w:rsidRDefault="00D26005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D26005" w:rsidRDefault="009B74C1">
      <w:pPr>
        <w:spacing w:line="40" w:lineRule="atLeast"/>
        <w:ind w:left="100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029" style="width:542pt;height:2pt;mso-position-horizontal-relative:char;mso-position-vertical-relative:line" coordsize="10840,40">
            <v:group id="_x0000_s1030" style="position:absolute;left:20;top:20;width:10800;height:2" coordorigin="20,20" coordsize="10800,2">
              <v:shape id="_x0000_s1031" style="position:absolute;left:20;top:20;width:10800;height:2" coordorigin="20,20" coordsize="10800,0" path="m20,20r10800,e" filled="f" strokecolor="#008c95" strokeweight="2pt">
                <v:path arrowok="t"/>
              </v:shape>
            </v:group>
            <w10:wrap type="none"/>
            <w10:anchorlock/>
          </v:group>
        </w:pict>
      </w:r>
    </w:p>
    <w:p w:rsidR="00D26005" w:rsidRDefault="00D26005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D26005" w:rsidRPr="009B74C1" w:rsidRDefault="009B74C1">
      <w:pPr>
        <w:spacing w:before="44"/>
        <w:ind w:left="3118" w:right="3110"/>
        <w:jc w:val="center"/>
        <w:rPr>
          <w:rFonts w:ascii="Arial" w:eastAsia="Pluto Sans Bold" w:hAnsi="Arial" w:cs="Arial"/>
          <w:sz w:val="34"/>
          <w:szCs w:val="34"/>
        </w:rPr>
      </w:pPr>
      <w:r w:rsidRPr="009B74C1">
        <w:rPr>
          <w:rFonts w:ascii="Arial" w:hAnsi="Arial" w:cs="Arial"/>
          <w:b/>
          <w:color w:val="008C95"/>
          <w:spacing w:val="-1"/>
          <w:sz w:val="34"/>
        </w:rPr>
        <w:t>Palabras</w:t>
      </w:r>
      <w:r w:rsidRPr="009B74C1">
        <w:rPr>
          <w:rFonts w:ascii="Arial" w:hAnsi="Arial" w:cs="Arial"/>
          <w:b/>
          <w:color w:val="008C95"/>
          <w:sz w:val="34"/>
        </w:rPr>
        <w:t xml:space="preserve"> </w:t>
      </w:r>
      <w:proofErr w:type="spellStart"/>
      <w:r w:rsidRPr="009B74C1">
        <w:rPr>
          <w:rFonts w:ascii="Arial" w:hAnsi="Arial" w:cs="Arial"/>
          <w:b/>
          <w:color w:val="008C95"/>
          <w:sz w:val="34"/>
        </w:rPr>
        <w:t>que</w:t>
      </w:r>
      <w:proofErr w:type="spellEnd"/>
      <w:r w:rsidRPr="009B74C1">
        <w:rPr>
          <w:rFonts w:ascii="Arial" w:hAnsi="Arial" w:cs="Arial"/>
          <w:b/>
          <w:color w:val="008C95"/>
          <w:sz w:val="34"/>
        </w:rPr>
        <w:t xml:space="preserve"> </w:t>
      </w:r>
      <w:r w:rsidRPr="009B74C1">
        <w:rPr>
          <w:rFonts w:ascii="Arial" w:hAnsi="Arial" w:cs="Arial"/>
          <w:b/>
          <w:color w:val="008C95"/>
          <w:spacing w:val="-2"/>
          <w:sz w:val="34"/>
        </w:rPr>
        <w:t>hay</w:t>
      </w:r>
      <w:r w:rsidRPr="009B74C1">
        <w:rPr>
          <w:rFonts w:ascii="Arial" w:hAnsi="Arial" w:cs="Arial"/>
          <w:b/>
          <w:color w:val="008C95"/>
          <w:spacing w:val="-10"/>
          <w:sz w:val="34"/>
        </w:rPr>
        <w:t xml:space="preserve"> </w:t>
      </w:r>
      <w:proofErr w:type="spellStart"/>
      <w:r w:rsidRPr="009B74C1">
        <w:rPr>
          <w:rFonts w:ascii="Arial" w:hAnsi="Arial" w:cs="Arial"/>
          <w:b/>
          <w:color w:val="008C95"/>
          <w:sz w:val="34"/>
        </w:rPr>
        <w:t>que</w:t>
      </w:r>
      <w:proofErr w:type="spellEnd"/>
      <w:r w:rsidRPr="009B74C1">
        <w:rPr>
          <w:rFonts w:ascii="Arial" w:hAnsi="Arial" w:cs="Arial"/>
          <w:b/>
          <w:color w:val="008C95"/>
          <w:sz w:val="34"/>
        </w:rPr>
        <w:t xml:space="preserve"> saber</w:t>
      </w:r>
    </w:p>
    <w:p w:rsidR="00D26005" w:rsidRPr="009B74C1" w:rsidRDefault="009B74C1">
      <w:pPr>
        <w:spacing w:before="61"/>
        <w:ind w:left="3110" w:right="3110"/>
        <w:jc w:val="center"/>
        <w:rPr>
          <w:rFonts w:ascii="Arial" w:eastAsia="Pluto Sans Regular" w:hAnsi="Arial" w:cs="Arial"/>
          <w:sz w:val="28"/>
          <w:szCs w:val="28"/>
        </w:rPr>
      </w:pPr>
      <w:r w:rsidRPr="009B74C1">
        <w:rPr>
          <w:rFonts w:ascii="Arial" w:hAnsi="Arial" w:cs="Arial"/>
          <w:color w:val="008C95"/>
          <w:spacing w:val="-1"/>
          <w:sz w:val="28"/>
        </w:rPr>
        <w:t>(</w:t>
      </w:r>
      <w:proofErr w:type="spellStart"/>
      <w:proofErr w:type="gramStart"/>
      <w:r w:rsidRPr="009B74C1">
        <w:rPr>
          <w:rFonts w:ascii="Arial" w:hAnsi="Arial" w:cs="Arial"/>
          <w:color w:val="008C95"/>
          <w:spacing w:val="-1"/>
          <w:sz w:val="28"/>
        </w:rPr>
        <w:t>básico</w:t>
      </w:r>
      <w:proofErr w:type="spellEnd"/>
      <w:r w:rsidRPr="009B74C1">
        <w:rPr>
          <w:rFonts w:ascii="Arial" w:hAnsi="Arial" w:cs="Arial"/>
          <w:color w:val="008C95"/>
          <w:spacing w:val="-1"/>
          <w:sz w:val="28"/>
        </w:rPr>
        <w:t>/</w:t>
      </w:r>
      <w:proofErr w:type="spellStart"/>
      <w:r w:rsidRPr="009B74C1">
        <w:rPr>
          <w:rFonts w:ascii="Arial" w:hAnsi="Arial" w:cs="Arial"/>
          <w:color w:val="008C95"/>
          <w:spacing w:val="-1"/>
          <w:sz w:val="28"/>
        </w:rPr>
        <w:t>principiante</w:t>
      </w:r>
      <w:proofErr w:type="spellEnd"/>
      <w:proofErr w:type="gramEnd"/>
      <w:r w:rsidRPr="009B74C1">
        <w:rPr>
          <w:rFonts w:ascii="Arial" w:hAnsi="Arial" w:cs="Arial"/>
          <w:color w:val="008C95"/>
          <w:spacing w:val="-1"/>
          <w:sz w:val="28"/>
        </w:rPr>
        <w:t>)</w:t>
      </w:r>
    </w:p>
    <w:p w:rsidR="00D26005" w:rsidRDefault="009B74C1">
      <w:pPr>
        <w:spacing w:before="241"/>
        <w:ind w:right="13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pacing w:val="-1"/>
          <w:sz w:val="24"/>
        </w:rPr>
        <w:t xml:space="preserve">Nota </w:t>
      </w:r>
      <w:r>
        <w:rPr>
          <w:rFonts w:ascii="Calibri"/>
          <w:color w:val="231F20"/>
          <w:spacing w:val="-2"/>
          <w:sz w:val="24"/>
        </w:rPr>
        <w:t>para</w:t>
      </w:r>
      <w:r>
        <w:rPr>
          <w:rFonts w:ascii="Calibri"/>
          <w:color w:val="231F20"/>
          <w:sz w:val="24"/>
        </w:rPr>
        <w:t xml:space="preserve"> el </w:t>
      </w:r>
      <w:r>
        <w:rPr>
          <w:rFonts w:ascii="Calibri"/>
          <w:color w:val="231F20"/>
          <w:spacing w:val="-1"/>
          <w:sz w:val="24"/>
        </w:rPr>
        <w:t>maestro:</w:t>
      </w:r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pacing w:val="-2"/>
          <w:sz w:val="24"/>
        </w:rPr>
        <w:t>Esta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hoja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debe</w:t>
      </w:r>
      <w:proofErr w:type="spellEnd"/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ser</w:t>
      </w:r>
      <w:proofErr w:type="spellEnd"/>
      <w:r>
        <w:rPr>
          <w:rFonts w:ascii="Calibri"/>
          <w:color w:val="231F20"/>
          <w:spacing w:val="-1"/>
          <w:sz w:val="24"/>
        </w:rPr>
        <w:t xml:space="preserve"> </w:t>
      </w:r>
      <w:proofErr w:type="spellStart"/>
      <w:r>
        <w:rPr>
          <w:rFonts w:ascii="Calibri"/>
          <w:color w:val="231F20"/>
          <w:spacing w:val="-1"/>
          <w:sz w:val="24"/>
        </w:rPr>
        <w:t>editada</w:t>
      </w:r>
      <w:proofErr w:type="spellEnd"/>
      <w:r>
        <w:rPr>
          <w:rFonts w:ascii="Calibri"/>
          <w:color w:val="231F20"/>
          <w:sz w:val="24"/>
        </w:rPr>
        <w:t xml:space="preserve"> </w:t>
      </w:r>
      <w:r>
        <w:rPr>
          <w:rFonts w:ascii="Calibri"/>
          <w:color w:val="231F20"/>
          <w:spacing w:val="-2"/>
          <w:sz w:val="24"/>
        </w:rPr>
        <w:t>para</w:t>
      </w:r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z w:val="24"/>
        </w:rPr>
        <w:t>incluir</w:t>
      </w:r>
      <w:proofErr w:type="spellEnd"/>
      <w:r>
        <w:rPr>
          <w:rFonts w:ascii="Calibri"/>
          <w:color w:val="231F20"/>
          <w:sz w:val="24"/>
        </w:rPr>
        <w:t xml:space="preserve"> solo 6-8 </w:t>
      </w:r>
      <w:r>
        <w:rPr>
          <w:rFonts w:ascii="Calibri"/>
          <w:color w:val="231F20"/>
          <w:spacing w:val="-1"/>
          <w:sz w:val="24"/>
        </w:rPr>
        <w:t>palabras</w:t>
      </w:r>
      <w:r>
        <w:rPr>
          <w:rFonts w:ascii="Calibri"/>
          <w:color w:val="231F20"/>
          <w:sz w:val="24"/>
        </w:rPr>
        <w:t xml:space="preserve"> </w:t>
      </w:r>
      <w:r>
        <w:rPr>
          <w:rFonts w:ascii="Calibri"/>
          <w:color w:val="231F20"/>
          <w:spacing w:val="-2"/>
          <w:sz w:val="24"/>
        </w:rPr>
        <w:t>para</w:t>
      </w:r>
      <w:r>
        <w:rPr>
          <w:rFonts w:ascii="Calibri"/>
          <w:color w:val="231F20"/>
          <w:sz w:val="24"/>
        </w:rPr>
        <w:t xml:space="preserve"> </w:t>
      </w:r>
      <w:proofErr w:type="spellStart"/>
      <w:r>
        <w:rPr>
          <w:rFonts w:ascii="Calibri"/>
          <w:color w:val="231F20"/>
          <w:spacing w:val="-2"/>
          <w:sz w:val="24"/>
        </w:rPr>
        <w:t>enfatizar</w:t>
      </w:r>
      <w:proofErr w:type="spellEnd"/>
      <w:r>
        <w:rPr>
          <w:rFonts w:ascii="Calibri"/>
          <w:color w:val="231F20"/>
          <w:spacing w:val="-1"/>
          <w:sz w:val="24"/>
        </w:rPr>
        <w:t xml:space="preserve"> con</w:t>
      </w:r>
      <w:r>
        <w:rPr>
          <w:rFonts w:ascii="Calibri"/>
          <w:color w:val="231F20"/>
          <w:sz w:val="24"/>
        </w:rPr>
        <w:t xml:space="preserve"> los </w:t>
      </w:r>
      <w:proofErr w:type="spellStart"/>
      <w:r>
        <w:rPr>
          <w:rFonts w:ascii="Calibri"/>
          <w:color w:val="231F20"/>
          <w:sz w:val="24"/>
        </w:rPr>
        <w:t>alumnos</w:t>
      </w:r>
      <w:proofErr w:type="spellEnd"/>
      <w:r>
        <w:rPr>
          <w:rFonts w:ascii="Calibri"/>
          <w:color w:val="231F20"/>
          <w:sz w:val="24"/>
        </w:rPr>
        <w:t>.</w:t>
      </w:r>
    </w:p>
    <w:p w:rsidR="00D26005" w:rsidRDefault="00D26005">
      <w:pPr>
        <w:spacing w:before="5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8880"/>
      </w:tblGrid>
      <w:tr w:rsidR="00D26005">
        <w:trPr>
          <w:trHeight w:hRule="exact" w:val="37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Pr="009B74C1" w:rsidRDefault="009B74C1">
            <w:pPr>
              <w:pStyle w:val="TableParagraph"/>
              <w:spacing w:before="27" w:line="333" w:lineRule="exact"/>
              <w:ind w:left="406"/>
              <w:rPr>
                <w:rFonts w:ascii="Arial" w:eastAsia="Pluto Sans Regular" w:hAnsi="Arial" w:cs="Arial"/>
                <w:sz w:val="28"/>
                <w:szCs w:val="28"/>
              </w:rPr>
            </w:pPr>
            <w:r w:rsidRPr="009B74C1">
              <w:rPr>
                <w:rFonts w:ascii="Arial" w:hAnsi="Arial" w:cs="Arial"/>
                <w:color w:val="008C95"/>
                <w:spacing w:val="-1"/>
                <w:sz w:val="28"/>
              </w:rPr>
              <w:t>Palabra</w:t>
            </w:r>
            <w:bookmarkStart w:id="0" w:name="_GoBack"/>
            <w:bookmarkEnd w:id="0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Pr="009B74C1" w:rsidRDefault="009B74C1">
            <w:pPr>
              <w:pStyle w:val="TableParagraph"/>
              <w:spacing w:before="27" w:line="333" w:lineRule="exact"/>
              <w:jc w:val="center"/>
              <w:rPr>
                <w:rFonts w:ascii="Arial" w:eastAsia="Pluto Sans Regular" w:hAnsi="Arial" w:cs="Arial"/>
                <w:sz w:val="28"/>
                <w:szCs w:val="28"/>
              </w:rPr>
            </w:pPr>
            <w:proofErr w:type="spellStart"/>
            <w:r w:rsidRPr="009B74C1">
              <w:rPr>
                <w:rFonts w:ascii="Arial" w:hAnsi="Arial" w:cs="Arial"/>
                <w:color w:val="008C95"/>
                <w:spacing w:val="-1"/>
                <w:sz w:val="28"/>
              </w:rPr>
              <w:t>Oración</w:t>
            </w:r>
            <w:proofErr w:type="spellEnd"/>
            <w:r w:rsidRPr="009B74C1">
              <w:rPr>
                <w:rFonts w:ascii="Arial" w:hAnsi="Arial" w:cs="Arial"/>
                <w:color w:val="008C95"/>
                <w:sz w:val="28"/>
              </w:rPr>
              <w:t xml:space="preserve"> de </w:t>
            </w:r>
            <w:proofErr w:type="spellStart"/>
            <w:r w:rsidRPr="009B74C1">
              <w:rPr>
                <w:rFonts w:ascii="Arial" w:hAnsi="Arial" w:cs="Arial"/>
                <w:color w:val="008C95"/>
                <w:sz w:val="28"/>
              </w:rPr>
              <w:t>ejemplo</w:t>
            </w:r>
            <w:proofErr w:type="spellEnd"/>
          </w:p>
        </w:tc>
      </w:tr>
      <w:tr w:rsidR="00D26005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*al</w:t>
            </w:r>
            <w:r>
              <w:rPr>
                <w:rFonts w:ascii="Calibri"/>
                <w:color w:val="231F20"/>
                <w:spacing w:val="-9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extranjero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Cuando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envía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al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extranjero</w:t>
            </w:r>
            <w:proofErr w:type="spellEnd"/>
            <w:r>
              <w:rPr>
                <w:rFonts w:ascii="Calibri" w:hAnsi="Calibri"/>
                <w:color w:val="231F20"/>
                <w:spacing w:val="-2"/>
              </w:rPr>
              <w:t>,</w:t>
            </w:r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esto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se le llama </w:t>
            </w: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transferencia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</w:tr>
      <w:tr w:rsidR="00D26005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*cargo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Debe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pagar</w:t>
            </w:r>
            <w:proofErr w:type="spellEnd"/>
            <w:r>
              <w:rPr>
                <w:rFonts w:ascii="Calibri"/>
                <w:color w:val="231F20"/>
              </w:rPr>
              <w:t xml:space="preserve"> un </w:t>
            </w:r>
            <w:r>
              <w:rPr>
                <w:rFonts w:ascii="Calibri"/>
                <w:color w:val="231F20"/>
                <w:spacing w:val="-2"/>
              </w:rPr>
              <w:t>cargo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para</w:t>
            </w:r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hacer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una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transferencia</w:t>
            </w:r>
            <w:proofErr w:type="spellEnd"/>
            <w:r>
              <w:rPr>
                <w:rFonts w:ascii="Calibri"/>
                <w:color w:val="231F20"/>
              </w:rPr>
              <w:t xml:space="preserve"> de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dinero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</w:tr>
      <w:tr w:rsidR="00D26005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*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cobrar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Los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negocios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cobran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diferentes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cantidades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por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hacer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transferencias</w:t>
            </w:r>
            <w:proofErr w:type="spellEnd"/>
            <w:r>
              <w:rPr>
                <w:rFonts w:ascii="Calibri"/>
                <w:color w:val="231F20"/>
              </w:rPr>
              <w:t xml:space="preserve"> de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dinero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</w:tr>
      <w:tr w:rsidR="00D26005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</w:rPr>
              <w:t>compañía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  <w:spacing w:val="-2"/>
              </w:rPr>
              <w:t>Hay</w:t>
            </w:r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compañía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tra</w:t>
            </w:r>
            <w:r>
              <w:rPr>
                <w:rFonts w:ascii="Calibri" w:hAnsi="Calibri"/>
                <w:color w:val="231F20"/>
                <w:spacing w:val="-2"/>
              </w:rPr>
              <w:t>nsferencias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al </w:t>
            </w:r>
            <w:proofErr w:type="spellStart"/>
            <w:r>
              <w:rPr>
                <w:rFonts w:ascii="Calibri" w:hAnsi="Calibri"/>
                <w:color w:val="231F20"/>
              </w:rPr>
              <w:t>lado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mi </w:t>
            </w:r>
            <w:r>
              <w:rPr>
                <w:rFonts w:ascii="Calibri" w:hAnsi="Calibri"/>
                <w:color w:val="231F20"/>
                <w:spacing w:val="-1"/>
              </w:rPr>
              <w:t>banco.</w:t>
            </w:r>
          </w:p>
        </w:tc>
      </w:tr>
      <w:tr w:rsidR="00D26005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comparar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Compare</w:t>
            </w:r>
            <w:r>
              <w:rPr>
                <w:rFonts w:ascii="Calibri"/>
                <w:color w:val="231F20"/>
              </w:rPr>
              <w:t xml:space="preserve"> los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costos</w:t>
            </w:r>
            <w:proofErr w:type="spellEnd"/>
            <w:r>
              <w:rPr>
                <w:rFonts w:ascii="Calibri"/>
                <w:color w:val="231F20"/>
              </w:rPr>
              <w:t xml:space="preserve"> y el </w:t>
            </w:r>
            <w:proofErr w:type="spellStart"/>
            <w:r>
              <w:rPr>
                <w:rFonts w:ascii="Calibri"/>
                <w:color w:val="231F20"/>
              </w:rPr>
              <w:t>servicio</w:t>
            </w:r>
            <w:proofErr w:type="spellEnd"/>
            <w:r>
              <w:rPr>
                <w:rFonts w:ascii="Calibri"/>
                <w:color w:val="231F20"/>
              </w:rPr>
              <w:t xml:space="preserve"> de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transferencia</w:t>
            </w:r>
            <w:proofErr w:type="spellEnd"/>
            <w:r>
              <w:rPr>
                <w:rFonts w:ascii="Calibri"/>
                <w:color w:val="231F20"/>
              </w:rPr>
              <w:t xml:space="preserve"> de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dinero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en</w:t>
            </w:r>
            <w:proofErr w:type="spellEnd"/>
            <w:r>
              <w:rPr>
                <w:rFonts w:ascii="Calibri"/>
                <w:color w:val="231F20"/>
              </w:rPr>
              <w:t xml:space="preserve"> dos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lugares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</w:tr>
      <w:tr w:rsidR="00D26005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convencer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 xml:space="preserve">Los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estafadores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podrían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convencerlo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gramStart"/>
            <w:r>
              <w:rPr>
                <w:rFonts w:ascii="Calibri" w:hAnsi="Calibri"/>
                <w:color w:val="231F20"/>
              </w:rPr>
              <w:t>a</w:t>
            </w:r>
            <w:proofErr w:type="gram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enviarles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</w:tr>
      <w:tr w:rsidR="00D26005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deshonesta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persona</w:t>
            </w:r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deshonesta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podría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mentirle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para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que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le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envíe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</w:tr>
      <w:tr w:rsidR="00D26005">
        <w:trPr>
          <w:trHeight w:hRule="exact" w:val="589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29" w:line="264" w:lineRule="exact"/>
              <w:ind w:left="75" w:right="89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disponer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/</w:t>
            </w:r>
            <w:r>
              <w:rPr>
                <w:rFonts w:ascii="Calibri"/>
                <w:color w:val="231F20"/>
                <w:spacing w:val="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disponible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162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 xml:space="preserve">El </w:t>
            </w:r>
            <w:proofErr w:type="spellStart"/>
            <w:r>
              <w:rPr>
                <w:rFonts w:ascii="Calibri" w:hAnsi="Calibri"/>
                <w:color w:val="231F20"/>
              </w:rPr>
              <w:t>servicio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transferencias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está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disponible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en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este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banco.</w:t>
            </w:r>
          </w:p>
        </w:tc>
      </w:tr>
      <w:tr w:rsidR="00D26005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empleado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 xml:space="preserve">El </w:t>
            </w:r>
            <w:proofErr w:type="spellStart"/>
            <w:r>
              <w:rPr>
                <w:rFonts w:ascii="Calibri" w:hAnsi="Calibri"/>
                <w:color w:val="231F20"/>
              </w:rPr>
              <w:t>empleado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le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entrega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un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recibo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por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el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que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envía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</w:tr>
      <w:tr w:rsidR="00D26005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*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enviar</w:t>
            </w:r>
            <w:proofErr w:type="spellEnd"/>
            <w:r>
              <w:rPr>
                <w:rFonts w:ascii="Calibri"/>
                <w:color w:val="231F20"/>
                <w:spacing w:val="-8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(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dinero</w:t>
            </w:r>
            <w:proofErr w:type="spellEnd"/>
            <w:r>
              <w:rPr>
                <w:rFonts w:ascii="Calibri"/>
                <w:color w:val="231F20"/>
                <w:spacing w:val="-2"/>
              </w:rPr>
              <w:t>)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</w:rPr>
              <w:t>Enviar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a un </w:t>
            </w:r>
            <w:r>
              <w:rPr>
                <w:rFonts w:ascii="Calibri" w:hAnsi="Calibri"/>
                <w:color w:val="231F20"/>
                <w:spacing w:val="-1"/>
              </w:rPr>
              <w:t>familiar</w:t>
            </w:r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también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se llama </w:t>
            </w:r>
            <w:proofErr w:type="spellStart"/>
            <w:r>
              <w:rPr>
                <w:rFonts w:ascii="Calibri" w:hAnsi="Calibri"/>
                <w:color w:val="231F20"/>
              </w:rPr>
              <w:t>hacer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transferencia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</w:tr>
      <w:tr w:rsidR="00D26005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establecer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Puede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ser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que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tenga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que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establecer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una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pregunta</w:t>
            </w:r>
            <w:proofErr w:type="spellEnd"/>
            <w:r>
              <w:rPr>
                <w:rFonts w:ascii="Calibri"/>
                <w:color w:val="231F20"/>
              </w:rPr>
              <w:t xml:space="preserve"> de </w:t>
            </w:r>
            <w:proofErr w:type="spellStart"/>
            <w:r>
              <w:rPr>
                <w:rFonts w:ascii="Calibri"/>
                <w:color w:val="231F20"/>
              </w:rPr>
              <w:t>seguridad</w:t>
            </w:r>
            <w:proofErr w:type="spellEnd"/>
            <w:r>
              <w:rPr>
                <w:rFonts w:ascii="Calibri"/>
                <w:color w:val="231F20"/>
              </w:rPr>
              <w:t>.</w:t>
            </w:r>
          </w:p>
        </w:tc>
      </w:tr>
      <w:tr w:rsidR="00D26005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familiar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o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pariente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Puede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enviar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dinero</w:t>
            </w:r>
            <w:proofErr w:type="spellEnd"/>
            <w:r>
              <w:rPr>
                <w:rFonts w:ascii="Calibri"/>
                <w:color w:val="231F20"/>
              </w:rPr>
              <w:t xml:space="preserve"> a </w:t>
            </w:r>
            <w:proofErr w:type="spellStart"/>
            <w:r>
              <w:rPr>
                <w:rFonts w:ascii="Calibri"/>
                <w:color w:val="231F20"/>
              </w:rPr>
              <w:t>cualquier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familiar</w:t>
            </w:r>
            <w:r>
              <w:rPr>
                <w:rFonts w:ascii="Calibri"/>
                <w:color w:val="231F20"/>
              </w:rPr>
              <w:t xml:space="preserve"> o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pariente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</w:tr>
      <w:tr w:rsidR="00D26005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1"/>
              </w:rPr>
              <w:t>identificación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Debe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mostrar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algún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tipo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>de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identificación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para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hacer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transferen</w:t>
            </w:r>
            <w:r>
              <w:rPr>
                <w:rFonts w:ascii="Calibri" w:hAnsi="Calibri"/>
                <w:color w:val="231F20"/>
                <w:spacing w:val="-2"/>
              </w:rPr>
              <w:t>cia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 xml:space="preserve">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</w:tr>
      <w:tr w:rsidR="00D26005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*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impuestos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Algunas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veces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debe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pagar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impuestos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cuando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hace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una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transferencia</w:t>
            </w:r>
            <w:proofErr w:type="spellEnd"/>
            <w:r>
              <w:rPr>
                <w:rFonts w:ascii="Calibri"/>
                <w:color w:val="231F20"/>
              </w:rPr>
              <w:t xml:space="preserve"> de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dinero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</w:tr>
      <w:tr w:rsidR="00D26005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local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Cuando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transfiere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dinero</w:t>
            </w:r>
            <w:proofErr w:type="spellEnd"/>
            <w:r>
              <w:rPr>
                <w:rFonts w:ascii="Calibri"/>
                <w:color w:val="231F20"/>
                <w:spacing w:val="-2"/>
              </w:rPr>
              <w:t>,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su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familia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puede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recibir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moneda</w:t>
            </w:r>
            <w:proofErr w:type="spellEnd"/>
            <w:r>
              <w:rPr>
                <w:rFonts w:ascii="Calibri"/>
                <w:color w:val="231F20"/>
                <w:spacing w:val="-1"/>
              </w:rPr>
              <w:t xml:space="preserve"> local.</w:t>
            </w:r>
          </w:p>
        </w:tc>
      </w:tr>
      <w:tr w:rsidR="00D26005">
        <w:trPr>
          <w:trHeight w:hRule="exact" w:val="589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162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*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moneda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28" w:line="264" w:lineRule="exact"/>
              <w:ind w:left="74" w:right="51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>Si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r>
              <w:rPr>
                <w:rFonts w:ascii="Calibri" w:hAnsi="Calibri"/>
                <w:color w:val="231F20"/>
              </w:rPr>
              <w:t xml:space="preserve">el </w:t>
            </w:r>
            <w:proofErr w:type="spellStart"/>
            <w:r>
              <w:rPr>
                <w:rFonts w:ascii="Calibri" w:hAnsi="Calibri"/>
                <w:color w:val="231F20"/>
              </w:rPr>
              <w:t>país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donde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 xml:space="preserve">vive </w:t>
            </w:r>
            <w:proofErr w:type="spellStart"/>
            <w:r>
              <w:rPr>
                <w:rFonts w:ascii="Calibri" w:hAnsi="Calibri"/>
                <w:color w:val="231F20"/>
              </w:rPr>
              <w:t>su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familia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ocupa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otro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tipo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moneda</w:t>
            </w:r>
            <w:proofErr w:type="spellEnd"/>
            <w:r>
              <w:rPr>
                <w:rFonts w:ascii="Calibri" w:hAnsi="Calibri"/>
                <w:color w:val="231F20"/>
              </w:rPr>
              <w:t>, la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cantidad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</w:t>
            </w:r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que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reciben</w:t>
            </w:r>
            <w:proofErr w:type="spellEnd"/>
            <w:r>
              <w:rPr>
                <w:rFonts w:ascii="Calibri" w:hAnsi="Calibri"/>
                <w:color w:val="231F20"/>
                <w:spacing w:val="3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dependerá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la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tasa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cambio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</w:tr>
      <w:tr w:rsidR="00D26005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negocio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Hay</w:t>
            </w:r>
            <w:r>
              <w:rPr>
                <w:rFonts w:ascii="Calibri"/>
                <w:color w:val="231F20"/>
              </w:rPr>
              <w:t xml:space="preserve"> un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negocio</w:t>
            </w:r>
            <w:proofErr w:type="spellEnd"/>
            <w:r>
              <w:rPr>
                <w:rFonts w:ascii="Calibri"/>
                <w:color w:val="231F20"/>
              </w:rPr>
              <w:t xml:space="preserve"> de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transferencias</w:t>
            </w:r>
            <w:proofErr w:type="spellEnd"/>
            <w:r>
              <w:rPr>
                <w:rFonts w:ascii="Calibri"/>
                <w:color w:val="231F20"/>
              </w:rPr>
              <w:t xml:space="preserve"> de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dinero</w:t>
            </w:r>
            <w:proofErr w:type="spellEnd"/>
            <w:r>
              <w:rPr>
                <w:rFonts w:ascii="Calibri"/>
                <w:color w:val="231F20"/>
              </w:rPr>
              <w:t xml:space="preserve"> al </w:t>
            </w:r>
            <w:proofErr w:type="spellStart"/>
            <w:r>
              <w:rPr>
                <w:rFonts w:ascii="Calibri"/>
                <w:color w:val="231F20"/>
              </w:rPr>
              <w:t>lado</w:t>
            </w:r>
            <w:proofErr w:type="spellEnd"/>
            <w:r>
              <w:rPr>
                <w:rFonts w:ascii="Calibri"/>
                <w:color w:val="231F20"/>
              </w:rPr>
              <w:t xml:space="preserve"> del </w:t>
            </w:r>
            <w:r>
              <w:rPr>
                <w:rFonts w:ascii="Calibri"/>
                <w:color w:val="231F20"/>
                <w:spacing w:val="-1"/>
              </w:rPr>
              <w:t>banco.</w:t>
            </w:r>
          </w:p>
        </w:tc>
      </w:tr>
      <w:tr w:rsidR="00D26005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*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porcentaje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</w:rPr>
              <w:t>Algunas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veces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el </w:t>
            </w:r>
            <w:r>
              <w:rPr>
                <w:rFonts w:ascii="Calibri" w:hAnsi="Calibri"/>
                <w:color w:val="231F20"/>
                <w:spacing w:val="-2"/>
              </w:rPr>
              <w:t>cargo</w:t>
            </w:r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es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un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porcentaje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del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que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uno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envía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</w:tr>
      <w:tr w:rsidR="00D26005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personalmente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3"/>
              </w:rPr>
              <w:t>Transfiera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únicamente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gramStart"/>
            <w:r>
              <w:rPr>
                <w:rFonts w:ascii="Calibri" w:hAnsi="Calibri"/>
                <w:color w:val="231F20"/>
              </w:rPr>
              <w:t>a</w:t>
            </w:r>
            <w:proofErr w:type="gram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alguien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que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conozca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personalmente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</w:tr>
      <w:tr w:rsidR="00D26005">
        <w:trPr>
          <w:trHeight w:hRule="exact" w:val="589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29" w:line="264" w:lineRule="exact"/>
              <w:ind w:left="75" w:right="74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pregunta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</w:t>
            </w:r>
            <w:r>
              <w:rPr>
                <w:rFonts w:ascii="Calibri"/>
                <w:color w:val="231F20"/>
                <w:spacing w:val="26"/>
                <w:w w:val="99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seguridad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29" w:line="264" w:lineRule="exact"/>
              <w:ind w:left="74" w:right="118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Puede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ser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que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tenga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que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establecer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una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pregunta</w:t>
            </w:r>
            <w:proofErr w:type="spellEnd"/>
            <w:r>
              <w:rPr>
                <w:rFonts w:ascii="Calibri"/>
                <w:color w:val="231F20"/>
              </w:rPr>
              <w:t xml:space="preserve"> de </w:t>
            </w:r>
            <w:proofErr w:type="spellStart"/>
            <w:r>
              <w:rPr>
                <w:rFonts w:ascii="Calibri"/>
                <w:color w:val="231F20"/>
              </w:rPr>
              <w:t>seguridad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para</w:t>
            </w:r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poder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hacer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una</w:t>
            </w:r>
            <w:proofErr w:type="spellEnd"/>
            <w:r>
              <w:rPr>
                <w:rFonts w:ascii="Calibri"/>
                <w:color w:val="231F20"/>
                <w:spacing w:val="33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transferencia</w:t>
            </w:r>
            <w:proofErr w:type="spellEnd"/>
            <w:r>
              <w:rPr>
                <w:rFonts w:ascii="Calibri"/>
                <w:color w:val="231F20"/>
                <w:spacing w:val="-2"/>
              </w:rPr>
              <w:t>.</w:t>
            </w:r>
          </w:p>
        </w:tc>
      </w:tr>
      <w:tr w:rsidR="00D26005">
        <w:trPr>
          <w:trHeight w:hRule="exact" w:val="589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162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1"/>
              </w:rPr>
              <w:t>premio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29" w:line="264" w:lineRule="exact"/>
              <w:ind w:left="74" w:right="126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Puede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ser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que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alguien</w:t>
            </w:r>
            <w:proofErr w:type="spellEnd"/>
            <w:r>
              <w:rPr>
                <w:rFonts w:ascii="Calibri"/>
                <w:color w:val="231F20"/>
              </w:rPr>
              <w:t xml:space="preserve"> le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diga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que</w:t>
            </w:r>
            <w:proofErr w:type="spellEnd"/>
            <w:r>
              <w:rPr>
                <w:rFonts w:ascii="Calibri"/>
                <w:color w:val="231F20"/>
              </w:rPr>
              <w:t xml:space="preserve"> se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acaba</w:t>
            </w:r>
            <w:proofErr w:type="spellEnd"/>
            <w:r>
              <w:rPr>
                <w:rFonts w:ascii="Calibri"/>
                <w:color w:val="231F20"/>
              </w:rPr>
              <w:t xml:space="preserve"> de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ganar</w:t>
            </w:r>
            <w:proofErr w:type="spellEnd"/>
            <w:r>
              <w:rPr>
                <w:rFonts w:ascii="Calibri"/>
                <w:color w:val="231F20"/>
              </w:rPr>
              <w:t xml:space="preserve"> un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premio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para</w:t>
            </w:r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que</w:t>
            </w:r>
            <w:proofErr w:type="spellEnd"/>
            <w:r>
              <w:rPr>
                <w:rFonts w:ascii="Calibri"/>
                <w:color w:val="231F20"/>
              </w:rPr>
              <w:t xml:space="preserve"> le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haga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una</w:t>
            </w:r>
            <w:proofErr w:type="spellEnd"/>
            <w:r>
              <w:rPr>
                <w:rFonts w:ascii="Calibri"/>
                <w:color w:val="231F20"/>
                <w:spacing w:val="3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transferencia</w:t>
            </w:r>
            <w:proofErr w:type="spellEnd"/>
            <w:r>
              <w:rPr>
                <w:rFonts w:ascii="Calibri"/>
                <w:color w:val="231F20"/>
                <w:spacing w:val="-2"/>
              </w:rPr>
              <w:t>.</w:t>
            </w:r>
          </w:p>
        </w:tc>
      </w:tr>
      <w:tr w:rsidR="00D26005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*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recibo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 xml:space="preserve">El </w:t>
            </w:r>
            <w:proofErr w:type="spellStart"/>
            <w:r>
              <w:rPr>
                <w:rFonts w:ascii="Calibri" w:hAnsi="Calibri"/>
                <w:color w:val="231F20"/>
              </w:rPr>
              <w:t>empleado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le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entrega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un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recibo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por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el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que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envía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</w:tr>
      <w:tr w:rsidR="00D26005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  <w:spacing w:val="-2"/>
              </w:rPr>
              <w:t>sucursal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Hay</w:t>
            </w:r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una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sucursal</w:t>
            </w:r>
            <w:proofErr w:type="spellEnd"/>
            <w:r>
              <w:rPr>
                <w:rFonts w:ascii="Calibri"/>
                <w:color w:val="231F20"/>
              </w:rPr>
              <w:t xml:space="preserve"> del </w:t>
            </w:r>
            <w:r>
              <w:rPr>
                <w:rFonts w:ascii="Calibri"/>
                <w:color w:val="231F20"/>
                <w:spacing w:val="-1"/>
              </w:rPr>
              <w:t>banco</w:t>
            </w:r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en</w:t>
            </w:r>
            <w:proofErr w:type="spellEnd"/>
            <w:r>
              <w:rPr>
                <w:rFonts w:ascii="Calibri"/>
                <w:color w:val="231F20"/>
              </w:rPr>
              <w:t xml:space="preserve"> la </w:t>
            </w:r>
            <w:proofErr w:type="spellStart"/>
            <w:r>
              <w:rPr>
                <w:rFonts w:ascii="Calibri"/>
                <w:color w:val="231F20"/>
              </w:rPr>
              <w:t>esquina</w:t>
            </w:r>
            <w:proofErr w:type="spellEnd"/>
            <w:r>
              <w:rPr>
                <w:rFonts w:ascii="Calibri"/>
                <w:color w:val="231F20"/>
              </w:rPr>
              <w:t xml:space="preserve"> de la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calle</w:t>
            </w:r>
            <w:proofErr w:type="spell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</w:tr>
      <w:tr w:rsidR="00D26005">
        <w:trPr>
          <w:trHeight w:hRule="exact" w:val="589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28" w:line="264" w:lineRule="exact"/>
              <w:ind w:left="75" w:right="26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*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transferencia</w:t>
            </w:r>
            <w:proofErr w:type="spellEnd"/>
            <w:r>
              <w:rPr>
                <w:rFonts w:ascii="Calibri"/>
                <w:color w:val="231F20"/>
                <w:spacing w:val="-8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</w:t>
            </w:r>
            <w:r>
              <w:rPr>
                <w:rFonts w:ascii="Calibri"/>
                <w:color w:val="231F20"/>
                <w:spacing w:val="22"/>
                <w:w w:val="99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dinero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162"/>
              <w:ind w:left="7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31F20"/>
              </w:rPr>
              <w:t>Hacer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una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transferencia</w:t>
            </w:r>
            <w:proofErr w:type="spellEnd"/>
            <w:r>
              <w:rPr>
                <w:rFonts w:ascii="Calibri"/>
                <w:color w:val="231F20"/>
              </w:rPr>
              <w:t xml:space="preserve"> de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dinero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es</w:t>
            </w:r>
            <w:proofErr w:type="spellEnd"/>
            <w:r>
              <w:rPr>
                <w:rFonts w:ascii="Calibri"/>
                <w:color w:val="231F20"/>
              </w:rPr>
              <w:t xml:space="preserve"> lo </w:t>
            </w:r>
            <w:proofErr w:type="spellStart"/>
            <w:r>
              <w:rPr>
                <w:rFonts w:ascii="Calibri"/>
                <w:color w:val="231F20"/>
              </w:rPr>
              <w:t>mismo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</w:rPr>
              <w:t>que</w:t>
            </w:r>
            <w:proofErr w:type="spellEnd"/>
            <w:r>
              <w:rPr>
                <w:rFonts w:ascii="Calibri"/>
                <w:color w:val="231F20"/>
                <w:spacing w:val="49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enviar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dinero</w:t>
            </w:r>
            <w:proofErr w:type="spellEnd"/>
            <w:r>
              <w:rPr>
                <w:rFonts w:ascii="Calibri"/>
                <w:color w:val="231F20"/>
              </w:rPr>
              <w:t xml:space="preserve"> al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extranjero</w:t>
            </w:r>
            <w:proofErr w:type="spellEnd"/>
            <w:r>
              <w:rPr>
                <w:rFonts w:ascii="Calibri"/>
                <w:color w:val="231F20"/>
                <w:spacing w:val="-2"/>
              </w:rPr>
              <w:t>.</w:t>
            </w:r>
          </w:p>
        </w:tc>
      </w:tr>
      <w:tr w:rsidR="00D26005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5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 xml:space="preserve">Se </w:t>
            </w:r>
            <w:proofErr w:type="spellStart"/>
            <w:r>
              <w:rPr>
                <w:rFonts w:ascii="Calibri" w:hAnsi="Calibri"/>
                <w:color w:val="231F20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usar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crédito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para</w:t>
            </w:r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hacer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transferencia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</w:tr>
      <w:tr w:rsidR="00D26005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de</w:t>
            </w:r>
            <w:r>
              <w:rPr>
                <w:rFonts w:ascii="Calibri" w:hAnsi="Calibri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débito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 xml:space="preserve">Se </w:t>
            </w:r>
            <w:proofErr w:type="spellStart"/>
            <w:r>
              <w:rPr>
                <w:rFonts w:ascii="Calibri" w:hAnsi="Calibri"/>
                <w:color w:val="231F20"/>
              </w:rPr>
              <w:t>puede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usar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tarjeta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débito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2"/>
              </w:rPr>
              <w:t>para</w:t>
            </w:r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hacer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</w:rPr>
              <w:t>una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2"/>
              </w:rPr>
              <w:t>transferencia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dinero</w:t>
            </w:r>
            <w:proofErr w:type="spellEnd"/>
            <w:r>
              <w:rPr>
                <w:rFonts w:ascii="Calibri" w:hAnsi="Calibri"/>
                <w:color w:val="231F20"/>
                <w:spacing w:val="-1"/>
              </w:rPr>
              <w:t>.</w:t>
            </w:r>
          </w:p>
        </w:tc>
      </w:tr>
      <w:tr w:rsidR="00D26005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*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tasa</w:t>
            </w:r>
            <w:proofErr w:type="spellEnd"/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cambio</w:t>
            </w:r>
            <w:proofErr w:type="spellEnd"/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26005" w:rsidRDefault="009B74C1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231F20"/>
              </w:rPr>
              <w:t xml:space="preserve">La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tasa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cambio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entre</w:t>
            </w:r>
            <w:r>
              <w:rPr>
                <w:rFonts w:ascii="Calibri" w:hAnsi="Calibri"/>
                <w:color w:val="231F20"/>
              </w:rPr>
              <w:t xml:space="preserve"> el </w:t>
            </w:r>
            <w:proofErr w:type="spellStart"/>
            <w:r>
              <w:rPr>
                <w:rFonts w:ascii="Calibri" w:hAnsi="Calibri"/>
                <w:color w:val="231F20"/>
              </w:rPr>
              <w:t>dólar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y la </w:t>
            </w:r>
            <w:proofErr w:type="spellStart"/>
            <w:r>
              <w:rPr>
                <w:rFonts w:ascii="Calibri" w:hAnsi="Calibri"/>
                <w:color w:val="231F20"/>
              </w:rPr>
              <w:t>moneda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</w:rPr>
              <w:t>local</w:t>
            </w:r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varía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pacing w:val="-1"/>
              </w:rPr>
              <w:t>todos</w:t>
            </w:r>
            <w:proofErr w:type="spellEnd"/>
            <w:r>
              <w:rPr>
                <w:rFonts w:ascii="Calibri" w:hAnsi="Calibri"/>
                <w:color w:val="231F20"/>
              </w:rPr>
              <w:t xml:space="preserve"> los </w:t>
            </w:r>
            <w:proofErr w:type="spellStart"/>
            <w:r>
              <w:rPr>
                <w:rFonts w:ascii="Calibri" w:hAnsi="Calibri"/>
                <w:color w:val="231F20"/>
              </w:rPr>
              <w:t>días</w:t>
            </w:r>
            <w:proofErr w:type="spellEnd"/>
            <w:r>
              <w:rPr>
                <w:rFonts w:ascii="Calibri" w:hAnsi="Calibri"/>
                <w:color w:val="231F20"/>
              </w:rPr>
              <w:t>.</w:t>
            </w:r>
          </w:p>
        </w:tc>
      </w:tr>
    </w:tbl>
    <w:p w:rsidR="00D26005" w:rsidRDefault="00D26005">
      <w:pPr>
        <w:rPr>
          <w:rFonts w:ascii="Calibri" w:eastAsia="Calibri" w:hAnsi="Calibri" w:cs="Calibri"/>
          <w:sz w:val="20"/>
          <w:szCs w:val="20"/>
        </w:rPr>
      </w:pPr>
    </w:p>
    <w:p w:rsidR="00D26005" w:rsidRDefault="00D26005">
      <w:pPr>
        <w:rPr>
          <w:rFonts w:ascii="Calibri" w:eastAsia="Calibri" w:hAnsi="Calibri" w:cs="Calibri"/>
          <w:sz w:val="20"/>
          <w:szCs w:val="20"/>
        </w:rPr>
      </w:pPr>
    </w:p>
    <w:p w:rsidR="00D26005" w:rsidRDefault="00D26005">
      <w:pPr>
        <w:rPr>
          <w:rFonts w:ascii="Calibri" w:eastAsia="Calibri" w:hAnsi="Calibri" w:cs="Calibri"/>
          <w:sz w:val="20"/>
          <w:szCs w:val="20"/>
        </w:rPr>
      </w:pPr>
    </w:p>
    <w:p w:rsidR="00D26005" w:rsidRDefault="00D26005">
      <w:pPr>
        <w:rPr>
          <w:rFonts w:ascii="Calibri" w:eastAsia="Calibri" w:hAnsi="Calibri" w:cs="Calibri"/>
          <w:sz w:val="20"/>
          <w:szCs w:val="20"/>
        </w:rPr>
      </w:pPr>
    </w:p>
    <w:p w:rsidR="00D26005" w:rsidRDefault="00D26005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D26005" w:rsidRDefault="009B74C1">
      <w:pPr>
        <w:spacing w:line="40" w:lineRule="atLeast"/>
        <w:ind w:left="100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026" style="width:542pt;height:2pt;mso-position-horizontal-relative:char;mso-position-vertical-relative:line" coordsize="10840,40">
            <v:group id="_x0000_s1027" style="position:absolute;left:20;top:20;width:10800;height:2" coordorigin="20,20" coordsize="10800,2">
              <v:shape id="_x0000_s1028" style="position:absolute;left:20;top:20;width:10800;height:2" coordorigin="20,20" coordsize="10800,0" path="m20,20r10800,e" filled="f" strokecolor="#008c95" strokeweight="2pt">
                <v:path arrowok="t"/>
              </v:shape>
            </v:group>
            <w10:wrap type="none"/>
            <w10:anchorlock/>
          </v:group>
        </w:pict>
      </w:r>
    </w:p>
    <w:p w:rsidR="00D26005" w:rsidRPr="009B74C1" w:rsidRDefault="009B74C1">
      <w:pPr>
        <w:pStyle w:val="BodyText"/>
        <w:rPr>
          <w:rFonts w:ascii="Arial" w:hAnsi="Arial" w:cs="Arial"/>
        </w:rPr>
      </w:pPr>
      <w:proofErr w:type="spellStart"/>
      <w:r w:rsidRPr="009B74C1">
        <w:rPr>
          <w:rFonts w:ascii="Arial" w:hAnsi="Arial" w:cs="Arial"/>
          <w:color w:val="008C95"/>
          <w:spacing w:val="-1"/>
        </w:rPr>
        <w:t>Recursos</w:t>
      </w:r>
      <w:proofErr w:type="spellEnd"/>
      <w:r w:rsidRPr="009B74C1">
        <w:rPr>
          <w:rFonts w:ascii="Arial" w:hAnsi="Arial" w:cs="Arial"/>
          <w:color w:val="008C95"/>
        </w:rPr>
        <w:t xml:space="preserve"> </w:t>
      </w:r>
      <w:r w:rsidRPr="009B74C1">
        <w:rPr>
          <w:rFonts w:ascii="Arial" w:hAnsi="Arial" w:cs="Arial"/>
          <w:color w:val="008C95"/>
          <w:spacing w:val="-1"/>
        </w:rPr>
        <w:t>para</w:t>
      </w:r>
      <w:r w:rsidRPr="009B74C1">
        <w:rPr>
          <w:rFonts w:ascii="Arial" w:hAnsi="Arial" w:cs="Arial"/>
          <w:color w:val="008C95"/>
        </w:rPr>
        <w:t xml:space="preserve"> </w:t>
      </w:r>
      <w:r w:rsidRPr="009B74C1">
        <w:rPr>
          <w:rFonts w:ascii="Arial" w:hAnsi="Arial" w:cs="Arial"/>
          <w:color w:val="008C95"/>
          <w:spacing w:val="-1"/>
        </w:rPr>
        <w:t>maestros</w:t>
      </w:r>
      <w:r w:rsidRPr="009B74C1">
        <w:rPr>
          <w:rFonts w:ascii="Arial" w:hAnsi="Arial" w:cs="Arial"/>
          <w:color w:val="008C95"/>
        </w:rPr>
        <w:t xml:space="preserve"> </w:t>
      </w:r>
      <w:r w:rsidRPr="009B74C1">
        <w:rPr>
          <w:rFonts w:ascii="Arial" w:hAnsi="Arial" w:cs="Arial"/>
          <w:color w:val="008C95"/>
          <w:spacing w:val="-1"/>
        </w:rPr>
        <w:t>para</w:t>
      </w:r>
      <w:r w:rsidRPr="009B74C1">
        <w:rPr>
          <w:rFonts w:ascii="Arial" w:hAnsi="Arial" w:cs="Arial"/>
          <w:color w:val="008C95"/>
        </w:rPr>
        <w:t xml:space="preserve"> </w:t>
      </w:r>
      <w:r w:rsidRPr="009B74C1">
        <w:rPr>
          <w:rFonts w:ascii="Arial" w:hAnsi="Arial" w:cs="Arial"/>
          <w:color w:val="008C95"/>
          <w:spacing w:val="-2"/>
        </w:rPr>
        <w:t>consumidor.gov</w:t>
      </w:r>
      <w:r w:rsidRPr="009B74C1">
        <w:rPr>
          <w:rFonts w:ascii="Arial" w:hAnsi="Arial" w:cs="Arial"/>
          <w:color w:val="008C95"/>
          <w:spacing w:val="-5"/>
        </w:rPr>
        <w:t xml:space="preserve"> </w:t>
      </w:r>
      <w:r w:rsidRPr="009B74C1">
        <w:rPr>
          <w:rFonts w:ascii="Arial" w:hAnsi="Arial" w:cs="Arial"/>
          <w:color w:val="008C95"/>
        </w:rPr>
        <w:t xml:space="preserve">| </w:t>
      </w:r>
      <w:proofErr w:type="spellStart"/>
      <w:r w:rsidRPr="009B74C1">
        <w:rPr>
          <w:rFonts w:ascii="Arial" w:hAnsi="Arial" w:cs="Arial"/>
          <w:color w:val="008C95"/>
          <w:spacing w:val="-1"/>
        </w:rPr>
        <w:t>Desarrollado</w:t>
      </w:r>
      <w:proofErr w:type="spellEnd"/>
      <w:r w:rsidRPr="009B74C1">
        <w:rPr>
          <w:rFonts w:ascii="Arial" w:hAnsi="Arial" w:cs="Arial"/>
          <w:color w:val="008C95"/>
        </w:rPr>
        <w:t xml:space="preserve"> </w:t>
      </w:r>
      <w:r w:rsidRPr="009B74C1">
        <w:rPr>
          <w:rFonts w:ascii="Arial" w:hAnsi="Arial" w:cs="Arial"/>
          <w:color w:val="008C95"/>
          <w:spacing w:val="-1"/>
        </w:rPr>
        <w:t>para</w:t>
      </w:r>
      <w:r w:rsidRPr="009B74C1">
        <w:rPr>
          <w:rFonts w:ascii="Arial" w:hAnsi="Arial" w:cs="Arial"/>
          <w:color w:val="008C95"/>
        </w:rPr>
        <w:t xml:space="preserve"> la </w:t>
      </w:r>
      <w:proofErr w:type="spellStart"/>
      <w:r w:rsidRPr="009B74C1">
        <w:rPr>
          <w:rFonts w:ascii="Arial" w:hAnsi="Arial" w:cs="Arial"/>
          <w:color w:val="008C95"/>
          <w:spacing w:val="-1"/>
        </w:rPr>
        <w:t>Comisión</w:t>
      </w:r>
      <w:proofErr w:type="spellEnd"/>
      <w:r w:rsidRPr="009B74C1">
        <w:rPr>
          <w:rFonts w:ascii="Arial" w:hAnsi="Arial" w:cs="Arial"/>
          <w:color w:val="008C95"/>
        </w:rPr>
        <w:t xml:space="preserve"> </w:t>
      </w:r>
      <w:r w:rsidRPr="009B74C1">
        <w:rPr>
          <w:rFonts w:ascii="Arial" w:hAnsi="Arial" w:cs="Arial"/>
          <w:color w:val="008C95"/>
          <w:spacing w:val="-1"/>
        </w:rPr>
        <w:t>Federal</w:t>
      </w:r>
      <w:r w:rsidRPr="009B74C1">
        <w:rPr>
          <w:rFonts w:ascii="Arial" w:hAnsi="Arial" w:cs="Arial"/>
          <w:color w:val="008C95"/>
          <w:spacing w:val="-4"/>
        </w:rPr>
        <w:t xml:space="preserve"> </w:t>
      </w:r>
      <w:r w:rsidRPr="009B74C1">
        <w:rPr>
          <w:rFonts w:ascii="Arial" w:hAnsi="Arial" w:cs="Arial"/>
          <w:color w:val="008C95"/>
        </w:rPr>
        <w:t xml:space="preserve">de </w:t>
      </w:r>
      <w:proofErr w:type="spellStart"/>
      <w:r w:rsidRPr="009B74C1">
        <w:rPr>
          <w:rFonts w:ascii="Arial" w:hAnsi="Arial" w:cs="Arial"/>
          <w:color w:val="008C95"/>
          <w:spacing w:val="-1"/>
        </w:rPr>
        <w:t>Comercio</w:t>
      </w:r>
      <w:proofErr w:type="spellEnd"/>
      <w:r w:rsidRPr="009B74C1">
        <w:rPr>
          <w:rFonts w:ascii="Arial" w:hAnsi="Arial" w:cs="Arial"/>
          <w:color w:val="008C95"/>
        </w:rPr>
        <w:t xml:space="preserve"> </w:t>
      </w:r>
      <w:proofErr w:type="spellStart"/>
      <w:r w:rsidRPr="009B74C1">
        <w:rPr>
          <w:rFonts w:ascii="Arial" w:hAnsi="Arial" w:cs="Arial"/>
          <w:color w:val="008C95"/>
        </w:rPr>
        <w:t>por</w:t>
      </w:r>
      <w:proofErr w:type="spellEnd"/>
      <w:r w:rsidRPr="009B74C1">
        <w:rPr>
          <w:rFonts w:ascii="Arial" w:hAnsi="Arial" w:cs="Arial"/>
          <w:color w:val="008C95"/>
          <w:spacing w:val="-4"/>
        </w:rPr>
        <w:t xml:space="preserve"> </w:t>
      </w:r>
      <w:r w:rsidRPr="009B74C1">
        <w:rPr>
          <w:rFonts w:ascii="Arial" w:hAnsi="Arial" w:cs="Arial"/>
          <w:color w:val="008C95"/>
        </w:rPr>
        <w:t>el</w:t>
      </w:r>
      <w:r w:rsidRPr="009B74C1">
        <w:rPr>
          <w:rFonts w:ascii="Arial" w:hAnsi="Arial" w:cs="Arial"/>
          <w:color w:val="008C95"/>
          <w:spacing w:val="-4"/>
        </w:rPr>
        <w:t xml:space="preserve"> </w:t>
      </w:r>
      <w:r w:rsidRPr="009B74C1">
        <w:rPr>
          <w:rFonts w:ascii="Arial" w:hAnsi="Arial" w:cs="Arial"/>
          <w:color w:val="008C95"/>
          <w:spacing w:val="-1"/>
        </w:rPr>
        <w:t>Centro</w:t>
      </w:r>
      <w:r w:rsidRPr="009B74C1">
        <w:rPr>
          <w:rFonts w:ascii="Arial" w:hAnsi="Arial" w:cs="Arial"/>
          <w:color w:val="008C95"/>
        </w:rPr>
        <w:t xml:space="preserve"> de </w:t>
      </w:r>
      <w:proofErr w:type="spellStart"/>
      <w:r w:rsidRPr="009B74C1">
        <w:rPr>
          <w:rFonts w:ascii="Arial" w:hAnsi="Arial" w:cs="Arial"/>
          <w:color w:val="008C95"/>
          <w:spacing w:val="-1"/>
        </w:rPr>
        <w:t>Lingüística</w:t>
      </w:r>
      <w:proofErr w:type="spellEnd"/>
      <w:r w:rsidRPr="009B74C1">
        <w:rPr>
          <w:rFonts w:ascii="Arial" w:hAnsi="Arial" w:cs="Arial"/>
          <w:color w:val="008C95"/>
          <w:spacing w:val="-5"/>
        </w:rPr>
        <w:t xml:space="preserve"> </w:t>
      </w:r>
      <w:proofErr w:type="spellStart"/>
      <w:r w:rsidRPr="009B74C1">
        <w:rPr>
          <w:rFonts w:ascii="Arial" w:hAnsi="Arial" w:cs="Arial"/>
          <w:color w:val="008C95"/>
          <w:spacing w:val="-1"/>
        </w:rPr>
        <w:t>Aplicada</w:t>
      </w:r>
      <w:proofErr w:type="spellEnd"/>
    </w:p>
    <w:sectPr w:rsidR="00D26005" w:rsidRPr="009B74C1">
      <w:type w:val="continuous"/>
      <w:pgSz w:w="12240" w:h="15840"/>
      <w:pgMar w:top="620" w:right="6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uto Sans Cond Regular">
    <w:altName w:val="Pluto Sans Cond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uto Sans Bold">
    <w:altName w:val="Pluto Sans Bold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Pluto Sans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26005"/>
    <w:rsid w:val="009B74C1"/>
    <w:rsid w:val="00D2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6"/>
      <w:ind w:left="298"/>
    </w:pPr>
    <w:rPr>
      <w:rFonts w:ascii="Pluto Sans Cond Regular" w:eastAsia="Pluto Sans Cond Regular" w:hAnsi="Pluto Sans Cond Regular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406</Words>
  <Characters>2315</Characters>
  <Application>Microsoft Office Word</Application>
  <DocSecurity>0</DocSecurity>
  <Lines>19</Lines>
  <Paragraphs>5</Paragraphs>
  <ScaleCrop>false</ScaleCrop>
  <Company>Federal Trade Commission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Materials: Sending Money Overseas</dc:title>
  <dc:creator>Federal Trade Commission</dc:creator>
  <cp:lastModifiedBy>Carrie Gelula</cp:lastModifiedBy>
  <cp:revision>3</cp:revision>
  <dcterms:created xsi:type="dcterms:W3CDTF">2015-12-02T11:27:00Z</dcterms:created>
  <dcterms:modified xsi:type="dcterms:W3CDTF">2015-12-02T16:40:00Z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2015-12-02T00:00:00Z</vt:filetime>
  </property>
  <property fmtid="{D5CDD505-2E9C-101B-9397-08002B2CF9AE}" pid="3" name="LastSaved">
    <vt:filetime>2015-12-02T00:00:00Z</vt:filetime>
  </property>
</Properties>
</file>